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7D5" w14:textId="5703B486" w:rsidR="00EC4B4D" w:rsidRPr="00401710" w:rsidRDefault="00021061" w:rsidP="00401710">
      <w:pPr>
        <w:rPr>
          <w:b/>
          <w:bCs/>
          <w:lang w:val="en-US"/>
        </w:rPr>
      </w:pPr>
      <w:r w:rsidRPr="00401710">
        <w:rPr>
          <w:b/>
          <w:bCs/>
          <w:color w:val="00B050"/>
          <w:sz w:val="40"/>
          <w:szCs w:val="48"/>
          <w:lang w:val="en-US"/>
        </w:rPr>
        <w:t>AAUT TEACHING AWARD</w:t>
      </w:r>
      <w:r w:rsidR="00401710" w:rsidRPr="00401710">
        <w:rPr>
          <w:b/>
          <w:bCs/>
          <w:color w:val="00B050"/>
          <w:sz w:val="40"/>
          <w:szCs w:val="48"/>
          <w:lang w:val="en-US"/>
        </w:rPr>
        <w:t xml:space="preserve"> </w:t>
      </w:r>
      <w:r w:rsidR="0002356D" w:rsidRPr="00401710">
        <w:rPr>
          <w:b/>
          <w:bCs/>
          <w:color w:val="00B050"/>
          <w:sz w:val="40"/>
          <w:szCs w:val="48"/>
          <w:lang w:val="en-US"/>
        </w:rPr>
        <w:t xml:space="preserve">NOMINATION </w:t>
      </w:r>
      <w:r w:rsidRPr="00401710">
        <w:rPr>
          <w:b/>
          <w:bCs/>
          <w:color w:val="00B050"/>
          <w:sz w:val="40"/>
          <w:szCs w:val="48"/>
          <w:lang w:val="en-US"/>
        </w:rPr>
        <w:t>TEMPLATE</w:t>
      </w:r>
    </w:p>
    <w:p w14:paraId="4E54781F" w14:textId="27B42722" w:rsidR="00703DE2" w:rsidRPr="000A5FA8" w:rsidRDefault="008D3173" w:rsidP="000A5FA8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636F7D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1</w:t>
      </w:r>
      <w:r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D556A9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MAIN HEADING: </w:t>
      </w:r>
      <w:r w:rsidR="00703DE2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CLAIMS AGAINST ASSESSMENT CRITERIA</w:t>
      </w:r>
      <w:r w:rsidR="00703DE2" w:rsidRPr="000A5FA8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r w:rsidR="00703DE2" w:rsidRPr="000A5FA8">
        <w:rPr>
          <w:rFonts w:ascii="Arial" w:hAnsi="Arial" w:cs="Arial"/>
          <w:color w:val="auto"/>
          <w:sz w:val="22"/>
          <w:szCs w:val="22"/>
          <w:lang w:val="en-US"/>
        </w:rPr>
        <w:t>(Maximum of 8 pages)</w:t>
      </w:r>
    </w:p>
    <w:p w14:paraId="64CF6948" w14:textId="47EB1960" w:rsidR="002657B4" w:rsidRPr="000A5FA8" w:rsidRDefault="00D556A9" w:rsidP="000A5FA8">
      <w:pPr>
        <w:pStyle w:val="Heading2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SUBHEADING</w:t>
      </w:r>
      <w:r w:rsidR="00312E98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1</w:t>
      </w: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2657B4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SYNOPSIS</w:t>
      </w:r>
    </w:p>
    <w:p w14:paraId="2BA18F95" w14:textId="1CD8BAB5" w:rsidR="002657B4" w:rsidRPr="000A5FA8" w:rsidRDefault="00485486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2657B4" w:rsidRPr="000A5FA8">
        <w:rPr>
          <w:rFonts w:ascii="Arial" w:hAnsi="Arial" w:cs="Arial"/>
          <w:i/>
          <w:iCs/>
          <w:szCs w:val="22"/>
          <w:lang w:val="en-US"/>
        </w:rPr>
        <w:t>Synopsis of up to 200 words, which includes a description of the nominee’s teaching area or discipline, teaching experience and teaching focus and methods. The synopsis must be:</w:t>
      </w:r>
    </w:p>
    <w:p w14:paraId="700E1786" w14:textId="75DE2517" w:rsidR="002657B4" w:rsidRPr="000A5FA8" w:rsidRDefault="002657B4" w:rsidP="000A5F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written in the third </w:t>
      </w:r>
      <w:proofErr w:type="gramStart"/>
      <w:r w:rsidRPr="000A5FA8">
        <w:rPr>
          <w:rFonts w:ascii="Arial" w:hAnsi="Arial" w:cs="Arial"/>
          <w:i/>
          <w:iCs/>
          <w:szCs w:val="22"/>
          <w:lang w:val="en-US"/>
        </w:rPr>
        <w:t>person</w:t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>;</w:t>
      </w:r>
      <w:proofErr w:type="gramEnd"/>
    </w:p>
    <w:p w14:paraId="67A96C0F" w14:textId="6F04E4B2" w:rsidR="002657B4" w:rsidRPr="000A5FA8" w:rsidRDefault="002657B4" w:rsidP="000A5F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>avoid jargon and use plain English</w:t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>; and</w:t>
      </w:r>
    </w:p>
    <w:p w14:paraId="69A3695E" w14:textId="29C666A5" w:rsidR="002657B4" w:rsidRPr="000A5FA8" w:rsidRDefault="002657B4" w:rsidP="000A5F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>inform the broadest possible audience about the nominee’s teaching</w:t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>.</w:t>
      </w:r>
    </w:p>
    <w:p w14:paraId="3D0E26E5" w14:textId="77777777" w:rsidR="002657B4" w:rsidRPr="000A5FA8" w:rsidRDefault="002657B4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>Please note that hyphenated words will be counted as one word.</w:t>
      </w:r>
    </w:p>
    <w:p w14:paraId="62F700AC" w14:textId="31848E2F" w:rsidR="002657B4" w:rsidRPr="000A5FA8" w:rsidRDefault="00D556A9" w:rsidP="000A5FA8">
      <w:pPr>
        <w:pStyle w:val="Heading2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SUBHEADING</w:t>
      </w:r>
      <w:r w:rsidR="00312E98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2</w:t>
      </w: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703DE2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OVERVIEW</w:t>
      </w:r>
    </w:p>
    <w:p w14:paraId="7027BE23" w14:textId="7F4C7A15" w:rsidR="00703DE2" w:rsidRPr="000A5FA8" w:rsidRDefault="00D556A9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>This is a short overview of the nominee’s teaching and its context.</w:t>
      </w:r>
    </w:p>
    <w:p w14:paraId="1CA98F8D" w14:textId="10FC7025" w:rsidR="00021061" w:rsidRPr="000A5FA8" w:rsidRDefault="00D556A9" w:rsidP="000A5FA8">
      <w:pPr>
        <w:pStyle w:val="Heading2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SUBHEADING</w:t>
      </w:r>
      <w:r w:rsidR="006D6A84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3</w:t>
      </w: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703DE2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STATEMENT ADDRESSING THE ASSESSMENT </w:t>
      </w:r>
      <w:r w:rsidR="00EF2D62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CRI</w:t>
      </w:r>
      <w:r w:rsidR="002657B4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T</w:t>
      </w:r>
      <w:r w:rsidR="00EF2D62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ERIA </w:t>
      </w:r>
    </w:p>
    <w:p w14:paraId="559514B3" w14:textId="7687F7F8" w:rsidR="00401710" w:rsidRPr="000A5FA8" w:rsidRDefault="00D556A9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02356D" w:rsidRPr="000A5FA8">
        <w:rPr>
          <w:rFonts w:ascii="Arial" w:hAnsi="Arial" w:cs="Arial"/>
          <w:i/>
          <w:iCs/>
          <w:szCs w:val="22"/>
          <w:lang w:val="en-US"/>
        </w:rPr>
        <w:t xml:space="preserve">In this section, </w:t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>the nominee</w:t>
      </w:r>
      <w:r w:rsidR="0002356D" w:rsidRPr="000A5FA8">
        <w:rPr>
          <w:rFonts w:ascii="Arial" w:hAnsi="Arial" w:cs="Arial"/>
          <w:i/>
          <w:iCs/>
          <w:szCs w:val="22"/>
          <w:lang w:val="en-US"/>
        </w:rPr>
        <w:t xml:space="preserve"> must </w:t>
      </w:r>
      <w:r w:rsidR="0002356D" w:rsidRPr="000A5FA8">
        <w:rPr>
          <w:rFonts w:ascii="Arial" w:hAnsi="Arial" w:cs="Arial"/>
          <w:b/>
          <w:bCs/>
          <w:i/>
          <w:iCs/>
          <w:szCs w:val="22"/>
          <w:lang w:val="en-US"/>
        </w:rPr>
        <w:t>address all four criteria</w:t>
      </w:r>
      <w:r w:rsidR="0002356D" w:rsidRPr="000A5FA8">
        <w:rPr>
          <w:rFonts w:ascii="Arial" w:hAnsi="Arial" w:cs="Arial"/>
          <w:i/>
          <w:iCs/>
          <w:szCs w:val="22"/>
          <w:lang w:val="en-US"/>
        </w:rPr>
        <w:t xml:space="preserve"> under </w:t>
      </w:r>
      <w:r w:rsidR="0002356D" w:rsidRPr="000A5FA8">
        <w:rPr>
          <w:rFonts w:ascii="Arial" w:hAnsi="Arial" w:cs="Arial"/>
          <w:b/>
          <w:bCs/>
          <w:i/>
          <w:iCs/>
          <w:szCs w:val="22"/>
          <w:lang w:val="en-US"/>
        </w:rPr>
        <w:t>each subcategory.</w:t>
      </w:r>
      <w:r w:rsidR="002657B4" w:rsidRPr="000A5FA8">
        <w:rPr>
          <w:rFonts w:ascii="Arial" w:hAnsi="Arial" w:cs="Arial"/>
          <w:b/>
          <w:bCs/>
          <w:i/>
          <w:iCs/>
          <w:szCs w:val="22"/>
          <w:lang w:val="en-US"/>
        </w:rPr>
        <w:t xml:space="preserve"> </w:t>
      </w:r>
      <w:r w:rsidR="002657B4" w:rsidRPr="000A5FA8">
        <w:rPr>
          <w:rFonts w:ascii="Arial" w:hAnsi="Arial" w:cs="Arial"/>
          <w:b/>
          <w:bCs/>
          <w:i/>
          <w:iCs/>
          <w:szCs w:val="22"/>
          <w:lang w:val="en-US"/>
        </w:rPr>
        <w:br/>
      </w:r>
      <w:r w:rsidR="00215C94" w:rsidRPr="000A5FA8">
        <w:rPr>
          <w:rFonts w:ascii="Arial" w:hAnsi="Arial" w:cs="Arial"/>
          <w:b/>
          <w:bCs/>
          <w:i/>
          <w:iCs/>
          <w:szCs w:val="22"/>
          <w:lang w:val="en-US"/>
        </w:rPr>
        <w:t>Include a subheading for each</w:t>
      </w:r>
      <w:r w:rsidR="00703DE2" w:rsidRPr="000A5FA8">
        <w:rPr>
          <w:rFonts w:ascii="Arial" w:hAnsi="Arial" w:cs="Arial"/>
          <w:b/>
          <w:bCs/>
          <w:i/>
          <w:iCs/>
          <w:szCs w:val="22"/>
          <w:lang w:val="en-US"/>
        </w:rPr>
        <w:t xml:space="preserve"> SUBCATEGORY and each CRITERI</w:t>
      </w:r>
      <w:r w:rsidR="00DB732F" w:rsidRPr="000A5FA8">
        <w:rPr>
          <w:rFonts w:ascii="Arial" w:hAnsi="Arial" w:cs="Arial"/>
          <w:b/>
          <w:bCs/>
          <w:i/>
          <w:iCs/>
          <w:szCs w:val="22"/>
          <w:lang w:val="en-US"/>
        </w:rPr>
        <w:t>ON.</w:t>
      </w:r>
      <w:r w:rsidR="00C722EE" w:rsidRPr="000A5FA8">
        <w:rPr>
          <w:rFonts w:ascii="Arial" w:hAnsi="Arial" w:cs="Arial"/>
          <w:i/>
          <w:iCs/>
          <w:szCs w:val="22"/>
          <w:lang w:val="en-US"/>
        </w:rPr>
        <w:br/>
      </w:r>
      <w:r w:rsidR="00703DE2" w:rsidRPr="000A5FA8">
        <w:rPr>
          <w:rFonts w:ascii="Arial" w:hAnsi="Arial" w:cs="Arial"/>
          <w:i/>
          <w:iCs/>
          <w:szCs w:val="22"/>
          <w:lang w:val="en-US"/>
        </w:rPr>
        <w:t xml:space="preserve">Provide supporting evidence including impact on student learning. </w:t>
      </w:r>
    </w:p>
    <w:p w14:paraId="5CBE2B7D" w14:textId="77777777" w:rsidR="000A5FA8" w:rsidRDefault="000A5FA8" w:rsidP="000A5FA8">
      <w:pPr>
        <w:pStyle w:val="Heading3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</w:p>
    <w:p w14:paraId="770FB533" w14:textId="1500DA2A" w:rsidR="00401710" w:rsidRPr="000A5FA8" w:rsidRDefault="00D556A9" w:rsidP="000A5FA8">
      <w:pPr>
        <w:pStyle w:val="Heading3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SUBHEADING </w:t>
      </w:r>
      <w:r w:rsidR="00485486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3.1</w:t>
      </w: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02356D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SUBCATEGORY 1: </w:t>
      </w:r>
      <w:r w:rsidR="00021061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Approaches to teaching and the support of learning that influence, motivate and inspire students to learn</w:t>
      </w:r>
    </w:p>
    <w:p w14:paraId="16A34791" w14:textId="154BF665" w:rsidR="00485486" w:rsidRPr="000A5FA8" w:rsidRDefault="0002356D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A: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Positively impacted on student learning, student engagement</w:t>
      </w:r>
      <w:r w:rsidR="001A0A62" w:rsidRPr="000A5FA8">
        <w:rPr>
          <w:rFonts w:ascii="Arial" w:hAnsi="Arial" w:cs="Arial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 xml:space="preserve">or the overall student experience for a period of no less than three years (two years for early career), not including time taken for development or trial of any activity. </w:t>
      </w:r>
    </w:p>
    <w:p w14:paraId="4843D4C6" w14:textId="0FFCB81E" w:rsidR="00401710" w:rsidRPr="000A5FA8" w:rsidRDefault="0002356D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B: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Gained recognition from colleagues, the institution, and/</w:t>
      </w:r>
      <w:r w:rsidR="00002EA6" w:rsidRPr="000A5FA8">
        <w:rPr>
          <w:rFonts w:ascii="Arial" w:hAnsi="Arial" w:cs="Arial"/>
          <w:szCs w:val="22"/>
          <w:lang w:val="en-US"/>
        </w:rPr>
        <w:t>or the</w:t>
      </w:r>
      <w:r w:rsidRPr="000A5FA8">
        <w:rPr>
          <w:rFonts w:ascii="Arial" w:hAnsi="Arial" w:cs="Arial"/>
          <w:szCs w:val="22"/>
          <w:lang w:val="en-US"/>
        </w:rPr>
        <w:t xml:space="preserve"> broader community.</w:t>
      </w:r>
    </w:p>
    <w:p w14:paraId="04160336" w14:textId="77777777" w:rsidR="00401710" w:rsidRPr="000A5FA8" w:rsidRDefault="002657B4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</w:t>
      </w:r>
      <w:r w:rsidR="0002356D" w:rsidRPr="000A5FA8">
        <w:rPr>
          <w:rFonts w:ascii="Arial" w:hAnsi="Arial" w:cs="Arial"/>
          <w:b/>
          <w:bCs/>
          <w:color w:val="00B050"/>
          <w:szCs w:val="22"/>
          <w:lang w:val="en-US"/>
        </w:rPr>
        <w:t>RITERIA C:</w:t>
      </w:r>
      <w:r w:rsidR="0002356D"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="0002356D" w:rsidRPr="000A5FA8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70355683" w14:textId="04A89EA7" w:rsidR="0002356D" w:rsidRPr="000A5FA8" w:rsidRDefault="0002356D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D: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6701D607" w14:textId="77777777" w:rsidR="00AE3C45" w:rsidRPr="000A5FA8" w:rsidRDefault="00AE3C45" w:rsidP="000A5FA8">
      <w:pPr>
        <w:spacing w:line="240" w:lineRule="auto"/>
        <w:rPr>
          <w:rFonts w:ascii="Arial" w:hAnsi="Arial" w:cs="Arial"/>
          <w:szCs w:val="22"/>
          <w:lang w:val="en-US"/>
        </w:rPr>
      </w:pPr>
    </w:p>
    <w:p w14:paraId="0EEC59DD" w14:textId="2854C152" w:rsidR="00021061" w:rsidRPr="000A5FA8" w:rsidRDefault="00703F0C" w:rsidP="000A5FA8">
      <w:pPr>
        <w:pStyle w:val="Heading3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SUBHEADING 3.2</w:t>
      </w:r>
      <w:r w:rsidR="008D3173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 - </w:t>
      </w:r>
      <w:r w:rsidR="0002356D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SUBCATEGORY </w:t>
      </w: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2</w:t>
      </w:r>
      <w:r w:rsidR="0002356D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021061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Development of curricula, resources or services that reflect a command of the field of study</w:t>
      </w:r>
    </w:p>
    <w:p w14:paraId="10F1F3DF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A: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 xml:space="preserve">Positively impacted on student learning, student engage mentor the overall student experience for a period of no less than three years (two years for early career), not including time taken for development or trial of any activity. </w:t>
      </w:r>
    </w:p>
    <w:p w14:paraId="2D257752" w14:textId="601F25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B: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Gained recognition from colleagues, the institution, and/</w:t>
      </w:r>
      <w:r w:rsidR="00002EA6" w:rsidRPr="000A5FA8">
        <w:rPr>
          <w:rFonts w:ascii="Arial" w:hAnsi="Arial" w:cs="Arial"/>
          <w:szCs w:val="22"/>
          <w:lang w:val="en-US"/>
        </w:rPr>
        <w:t>or the</w:t>
      </w:r>
      <w:r w:rsidRPr="000A5FA8">
        <w:rPr>
          <w:rFonts w:ascii="Arial" w:hAnsi="Arial" w:cs="Arial"/>
          <w:szCs w:val="22"/>
          <w:lang w:val="en-US"/>
        </w:rPr>
        <w:t xml:space="preserve"> broader community.</w:t>
      </w:r>
    </w:p>
    <w:p w14:paraId="115F5F4E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C: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12D7F700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D: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5C4C0F3D" w14:textId="77777777" w:rsidR="008D3173" w:rsidRPr="000A5FA8" w:rsidRDefault="008D3173" w:rsidP="000A5FA8">
      <w:pPr>
        <w:spacing w:line="240" w:lineRule="auto"/>
        <w:rPr>
          <w:rFonts w:ascii="Arial" w:hAnsi="Arial" w:cs="Arial"/>
          <w:szCs w:val="22"/>
          <w:lang w:val="en-US"/>
        </w:rPr>
      </w:pPr>
    </w:p>
    <w:p w14:paraId="41FD57A9" w14:textId="589D97F8" w:rsidR="0002356D" w:rsidRPr="000A5FA8" w:rsidRDefault="008D3173" w:rsidP="000A5FA8">
      <w:pPr>
        <w:pStyle w:val="Heading3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lastRenderedPageBreak/>
        <w:t xml:space="preserve">SUBHEADING 3.3 - </w:t>
      </w:r>
      <w:r w:rsidR="0002356D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SUBCATEGORY 3: Effective assessment practices that bring about improvements in student learning, may have a focus on academic integrity or digital solutions, or any assessment strategies that bring about change</w:t>
      </w:r>
    </w:p>
    <w:p w14:paraId="54149DFC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A: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 xml:space="preserve">Positively impacted on student learning, student engage mentor the overall student experience for a period of no less than three years (two years for early career), not including time taken for development or trial of any activity. </w:t>
      </w:r>
    </w:p>
    <w:p w14:paraId="35FDA0C4" w14:textId="6FA6AAFD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B: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Gained recognition from colleagues, the institution, and/</w:t>
      </w:r>
      <w:r w:rsidR="00002EA6" w:rsidRPr="000A5FA8">
        <w:rPr>
          <w:rFonts w:ascii="Arial" w:hAnsi="Arial" w:cs="Arial"/>
          <w:szCs w:val="22"/>
          <w:lang w:val="en-US"/>
        </w:rPr>
        <w:t>or the</w:t>
      </w:r>
      <w:r w:rsidRPr="000A5FA8">
        <w:rPr>
          <w:rFonts w:ascii="Arial" w:hAnsi="Arial" w:cs="Arial"/>
          <w:szCs w:val="22"/>
          <w:lang w:val="en-US"/>
        </w:rPr>
        <w:t xml:space="preserve"> broader community.</w:t>
      </w:r>
    </w:p>
    <w:p w14:paraId="5E0D5F56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C: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420F41CE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D: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07FFFF96" w14:textId="77777777" w:rsidR="00703F0C" w:rsidRPr="000A5FA8" w:rsidRDefault="00703F0C" w:rsidP="000A5FA8">
      <w:pPr>
        <w:spacing w:line="240" w:lineRule="auto"/>
        <w:rPr>
          <w:rFonts w:ascii="Arial" w:hAnsi="Arial" w:cs="Arial"/>
          <w:szCs w:val="22"/>
          <w:lang w:val="en-US"/>
        </w:rPr>
      </w:pPr>
    </w:p>
    <w:p w14:paraId="0C57F1CB" w14:textId="3EDB8650" w:rsidR="00021061" w:rsidRPr="000A5FA8" w:rsidRDefault="008D3173" w:rsidP="000A5FA8">
      <w:pPr>
        <w:pStyle w:val="Heading3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SUBHEADING 3.4 - </w:t>
      </w:r>
      <w:r w:rsidR="0002356D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SUBCATEGORY 4: </w:t>
      </w:r>
      <w:r w:rsidR="00021061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Innovation, leadership or scholarship that has influenced and enhanced learning and teaching and/or the student experience</w:t>
      </w:r>
    </w:p>
    <w:p w14:paraId="45AF4E3B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A: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 xml:space="preserve">Positively impacted on student learning, student engage mentor the overall student experience for a period of no less than three years (two years for early career), not including time taken for development or trial of any activity. </w:t>
      </w:r>
    </w:p>
    <w:p w14:paraId="71590014" w14:textId="4750A453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B: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Gained recognition from colleagues, the institution, and/or</w:t>
      </w:r>
      <w:r w:rsidR="00002EA6" w:rsidRPr="000A5FA8">
        <w:rPr>
          <w:rFonts w:ascii="Arial" w:hAnsi="Arial" w:cs="Arial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the broader community.</w:t>
      </w:r>
    </w:p>
    <w:p w14:paraId="7E64E683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C: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7FEC3B7A" w14:textId="77777777" w:rsidR="002F7107" w:rsidRPr="000A5FA8" w:rsidRDefault="002F7107" w:rsidP="000A5FA8">
      <w:pPr>
        <w:spacing w:line="240" w:lineRule="auto"/>
        <w:rPr>
          <w:rFonts w:ascii="Arial" w:hAnsi="Arial" w:cs="Arial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Cs w:val="22"/>
          <w:lang w:val="en-US"/>
        </w:rPr>
        <w:t>CRITERIA D:</w:t>
      </w:r>
      <w:r w:rsidRPr="000A5FA8">
        <w:rPr>
          <w:rFonts w:ascii="Arial" w:hAnsi="Arial" w:cs="Arial"/>
          <w:color w:val="00B050"/>
          <w:szCs w:val="22"/>
          <w:lang w:val="en-US"/>
        </w:rPr>
        <w:t xml:space="preserve"> </w:t>
      </w:r>
      <w:r w:rsidRPr="000A5FA8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65E0DD5B" w14:textId="77777777" w:rsidR="008D3173" w:rsidRPr="000A5FA8" w:rsidRDefault="008D3173" w:rsidP="000A5FA8">
      <w:pPr>
        <w:spacing w:line="240" w:lineRule="auto"/>
        <w:rPr>
          <w:rFonts w:ascii="Arial" w:hAnsi="Arial" w:cs="Arial"/>
          <w:szCs w:val="22"/>
          <w:lang w:val="en-US"/>
        </w:rPr>
      </w:pPr>
    </w:p>
    <w:p w14:paraId="094A8182" w14:textId="1B26D371" w:rsidR="00021061" w:rsidRPr="000A5FA8" w:rsidRDefault="008D3173" w:rsidP="000A5FA8">
      <w:pPr>
        <w:pStyle w:val="Heading2"/>
        <w:spacing w:line="240" w:lineRule="auto"/>
        <w:rPr>
          <w:rFonts w:ascii="Arial" w:hAnsi="Arial" w:cs="Arial"/>
          <w:b/>
          <w:bCs/>
          <w:color w:val="00B050"/>
          <w:sz w:val="22"/>
          <w:szCs w:val="22"/>
          <w:lang w:val="en-US"/>
        </w:rPr>
      </w:pPr>
      <w:r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SUBHEADING 4</w:t>
      </w:r>
      <w:r w:rsidR="008C01A5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 xml:space="preserve">: </w:t>
      </w:r>
      <w:r w:rsidR="00021061" w:rsidRPr="000A5FA8">
        <w:rPr>
          <w:rFonts w:ascii="Arial" w:hAnsi="Arial" w:cs="Arial"/>
          <w:b/>
          <w:bCs/>
          <w:color w:val="00B050"/>
          <w:sz w:val="22"/>
          <w:szCs w:val="22"/>
          <w:lang w:val="en-US"/>
        </w:rPr>
        <w:t>REFERENCE LIST</w:t>
      </w:r>
    </w:p>
    <w:p w14:paraId="75536B0B" w14:textId="22E187FE" w:rsidR="00401710" w:rsidRPr="000A5FA8" w:rsidRDefault="008D3173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0A5FA8">
        <w:rPr>
          <w:rFonts w:ascii="Arial" w:hAnsi="Arial" w:cs="Arial"/>
          <w:i/>
          <w:iCs/>
          <w:szCs w:val="22"/>
          <w:lang w:val="en-US"/>
        </w:rPr>
        <w:t xml:space="preserve">Nominees should use their preferred recognised reference style throughout and include a reference list </w:t>
      </w:r>
      <w:r w:rsidR="00401710" w:rsidRPr="000A5FA8">
        <w:rPr>
          <w:rFonts w:ascii="Arial" w:hAnsi="Arial" w:cs="Arial"/>
          <w:i/>
          <w:iCs/>
          <w:color w:val="00B050"/>
          <w:szCs w:val="22"/>
          <w:u w:val="single"/>
          <w:lang w:val="en-US"/>
        </w:rPr>
        <w:t>within the eight pages</w:t>
      </w:r>
      <w:r w:rsidR="00401710" w:rsidRPr="000A5FA8">
        <w:rPr>
          <w:rFonts w:ascii="Arial" w:hAnsi="Arial" w:cs="Arial"/>
          <w:i/>
          <w:iCs/>
          <w:szCs w:val="22"/>
          <w:lang w:val="en-US"/>
        </w:rPr>
        <w:t>. Links to reference lists online will not be reviewed by assessors.</w:t>
      </w:r>
    </w:p>
    <w:p w14:paraId="084379D5" w14:textId="5E9DAB2C" w:rsidR="00021061" w:rsidRPr="000A5FA8" w:rsidRDefault="008D3173" w:rsidP="000A5FA8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636F7D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2</w:t>
      </w:r>
      <w:r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CURRICULUM VITAE </w:t>
      </w:r>
      <w:r w:rsidR="00401710" w:rsidRPr="000A5FA8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(maximum 3 pages)</w:t>
      </w:r>
    </w:p>
    <w:p w14:paraId="59F9AB73" w14:textId="1B892DFF" w:rsidR="00401710" w:rsidRPr="000A5FA8" w:rsidRDefault="008D3173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0A5FA8">
        <w:rPr>
          <w:rFonts w:ascii="Arial" w:hAnsi="Arial" w:cs="Arial"/>
          <w:i/>
          <w:iCs/>
          <w:szCs w:val="22"/>
          <w:lang w:val="en-US"/>
        </w:rPr>
        <w:t>The curriculum vitae should outline the nominee’s educational qualifications, employment history, teaching positions and teaching experience.</w:t>
      </w:r>
    </w:p>
    <w:p w14:paraId="048E4752" w14:textId="1528AD1E" w:rsidR="00215C94" w:rsidRPr="008D67AD" w:rsidRDefault="008D3173" w:rsidP="000A5FA8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636F7D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3</w:t>
      </w: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215C94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TEAM STATEMENT (</w:t>
      </w:r>
      <w:r w:rsidR="00401710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maximum 1 page</w:t>
      </w:r>
      <w:r w:rsidR="00215C94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)</w:t>
      </w:r>
    </w:p>
    <w:p w14:paraId="41A005BD" w14:textId="604B8BB2" w:rsidR="00401710" w:rsidRPr="000A5FA8" w:rsidRDefault="008D3173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0A5FA8">
        <w:rPr>
          <w:rFonts w:ascii="Arial" w:hAnsi="Arial" w:cs="Arial"/>
          <w:i/>
          <w:iCs/>
          <w:szCs w:val="22"/>
          <w:lang w:val="en-US"/>
        </w:rPr>
        <w:t>For team nominations only.</w:t>
      </w:r>
    </w:p>
    <w:p w14:paraId="26DAF35B" w14:textId="34751ECD" w:rsidR="00021061" w:rsidRPr="008D67AD" w:rsidRDefault="008D3173" w:rsidP="000A5FA8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636F7D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4</w:t>
      </w: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REFERENCE LETTERS</w:t>
      </w:r>
      <w:r w:rsidR="00401710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 (x 2, maximum 1 page each)</w:t>
      </w:r>
    </w:p>
    <w:p w14:paraId="5B74CBD1" w14:textId="5B6AFACA" w:rsidR="00401710" w:rsidRPr="000A5FA8" w:rsidRDefault="008D3173" w:rsidP="000A5FA8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>Note: Letters are provided t</w:t>
      </w:r>
      <w:r w:rsidR="00401710" w:rsidRPr="000A5FA8">
        <w:rPr>
          <w:rFonts w:ascii="Arial" w:hAnsi="Arial" w:cs="Arial"/>
          <w:i/>
          <w:iCs/>
          <w:szCs w:val="22"/>
          <w:lang w:val="en-US"/>
        </w:rPr>
        <w:t>o comment on the contribution to student learning against the assessment criteria.</w:t>
      </w:r>
    </w:p>
    <w:p w14:paraId="142A76E5" w14:textId="76DF32D5" w:rsidR="00021061" w:rsidRPr="008D67AD" w:rsidRDefault="008D3173" w:rsidP="000A5FA8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636F7D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5</w:t>
      </w:r>
      <w:r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8D67AD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SUPPORTING MATERIAL:</w:t>
      </w:r>
    </w:p>
    <w:p w14:paraId="58162B26" w14:textId="0C6EAC70" w:rsidR="00021061" w:rsidRPr="000A5FA8" w:rsidRDefault="008D3173" w:rsidP="000A5F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Nominee must include a </w:t>
      </w:r>
      <w:proofErr w:type="gramStart"/>
      <w:r w:rsidR="00021061" w:rsidRPr="000A5FA8">
        <w:rPr>
          <w:rFonts w:ascii="Arial" w:hAnsi="Arial" w:cs="Arial"/>
          <w:i/>
          <w:iCs/>
          <w:szCs w:val="22"/>
          <w:lang w:val="en-US"/>
        </w:rPr>
        <w:t>2-3 minute</w:t>
      </w:r>
      <w:proofErr w:type="gramEnd"/>
      <w:r w:rsidR="00021061" w:rsidRPr="000A5FA8">
        <w:rPr>
          <w:rFonts w:ascii="Arial" w:hAnsi="Arial" w:cs="Arial"/>
          <w:i/>
          <w:iCs/>
          <w:szCs w:val="22"/>
          <w:lang w:val="en-US"/>
        </w:rPr>
        <w:t xml:space="preserve"> </w:t>
      </w:r>
      <w:r w:rsidR="009E23BD" w:rsidRPr="000A5FA8">
        <w:rPr>
          <w:rFonts w:ascii="Arial" w:hAnsi="Arial" w:cs="Arial"/>
          <w:i/>
          <w:iCs/>
          <w:szCs w:val="22"/>
          <w:lang w:val="en-US"/>
        </w:rPr>
        <w:t xml:space="preserve">video, </w:t>
      </w:r>
      <w:r w:rsidR="00DE5655" w:rsidRPr="000A5FA8">
        <w:rPr>
          <w:rFonts w:ascii="Arial" w:hAnsi="Arial" w:cs="Arial"/>
          <w:i/>
          <w:iCs/>
          <w:szCs w:val="22"/>
          <w:lang w:val="en-US"/>
        </w:rPr>
        <w:t>including for Early Career &amp; Neville Bonner categories</w:t>
      </w:r>
      <w:r w:rsidR="009E23BD" w:rsidRPr="000A5FA8">
        <w:rPr>
          <w:rFonts w:ascii="Arial" w:hAnsi="Arial" w:cs="Arial"/>
          <w:i/>
          <w:iCs/>
          <w:szCs w:val="22"/>
          <w:lang w:val="en-US"/>
        </w:rPr>
        <w:t xml:space="preserve">. </w:t>
      </w:r>
      <w:r w:rsidR="009E23BD" w:rsidRPr="000A5FA8">
        <w:rPr>
          <w:rFonts w:ascii="Arial" w:hAnsi="Arial" w:cs="Arial"/>
          <w:b/>
          <w:bCs/>
          <w:i/>
          <w:iCs/>
          <w:color w:val="FF0000"/>
          <w:szCs w:val="22"/>
          <w:lang w:val="en-US"/>
        </w:rPr>
        <w:t xml:space="preserve">Please note: ICO must upload the original video file </w:t>
      </w:r>
      <w:r w:rsidR="00716755">
        <w:rPr>
          <w:rFonts w:ascii="Arial" w:hAnsi="Arial" w:cs="Arial"/>
          <w:b/>
          <w:bCs/>
          <w:i/>
          <w:iCs/>
          <w:color w:val="FF0000"/>
          <w:szCs w:val="22"/>
          <w:lang w:val="en-US"/>
        </w:rPr>
        <w:t xml:space="preserve">(mp4) </w:t>
      </w:r>
      <w:r w:rsidR="009E23BD" w:rsidRPr="000A5FA8">
        <w:rPr>
          <w:rFonts w:ascii="Arial" w:hAnsi="Arial" w:cs="Arial"/>
          <w:b/>
          <w:bCs/>
          <w:i/>
          <w:iCs/>
          <w:color w:val="FF0000"/>
          <w:szCs w:val="22"/>
          <w:lang w:val="en-US"/>
        </w:rPr>
        <w:t>in the AAUT Awards Portal when submitting the nomination.</w:t>
      </w:r>
    </w:p>
    <w:p w14:paraId="3B5748E3" w14:textId="1D1A8B13" w:rsidR="00021061" w:rsidRPr="000A5FA8" w:rsidRDefault="008D3173" w:rsidP="000A5F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Nominee </w:t>
      </w:r>
      <w:r w:rsidR="00215C94" w:rsidRPr="000A5FA8">
        <w:rPr>
          <w:rFonts w:ascii="Arial" w:hAnsi="Arial" w:cs="Arial"/>
          <w:i/>
          <w:iCs/>
          <w:szCs w:val="22"/>
          <w:lang w:val="en-US"/>
        </w:rPr>
        <w:t>can also submit o</w:t>
      </w:r>
      <w:r w:rsidR="00021061" w:rsidRPr="000A5FA8">
        <w:rPr>
          <w:rFonts w:ascii="Arial" w:hAnsi="Arial" w:cs="Arial"/>
          <w:i/>
          <w:iCs/>
          <w:szCs w:val="22"/>
          <w:lang w:val="en-US"/>
        </w:rPr>
        <w:t>ne of the following:</w:t>
      </w:r>
    </w:p>
    <w:p w14:paraId="19E02067" w14:textId="6759E63B" w:rsidR="00EF2D62" w:rsidRPr="000A5FA8" w:rsidRDefault="00EF2D62" w:rsidP="000A5FA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>Website URL link; or</w:t>
      </w:r>
    </w:p>
    <w:p w14:paraId="7FCF9EC2" w14:textId="72BB61D4" w:rsidR="00021061" w:rsidRPr="000A5FA8" w:rsidRDefault="00EF2D62" w:rsidP="000A5FA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0A5FA8">
        <w:rPr>
          <w:rFonts w:ascii="Arial" w:hAnsi="Arial" w:cs="Arial"/>
          <w:i/>
          <w:iCs/>
          <w:szCs w:val="22"/>
          <w:lang w:val="en-US"/>
        </w:rPr>
        <w:t xml:space="preserve">10 </w:t>
      </w:r>
      <w:r w:rsidR="00215C94" w:rsidRPr="000A5FA8">
        <w:rPr>
          <w:rFonts w:ascii="Arial" w:hAnsi="Arial" w:cs="Arial"/>
          <w:i/>
          <w:iCs/>
          <w:szCs w:val="22"/>
          <w:lang w:val="en-US"/>
        </w:rPr>
        <w:t>PDF p</w:t>
      </w:r>
      <w:r w:rsidRPr="000A5FA8">
        <w:rPr>
          <w:rFonts w:ascii="Arial" w:hAnsi="Arial" w:cs="Arial"/>
          <w:i/>
          <w:iCs/>
          <w:szCs w:val="22"/>
          <w:lang w:val="en-US"/>
        </w:rPr>
        <w:t>ages of supporting material</w:t>
      </w:r>
    </w:p>
    <w:sectPr w:rsidR="00021061" w:rsidRPr="000A5FA8" w:rsidSect="000A5F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D9F5" w14:textId="77777777" w:rsidR="00B10697" w:rsidRDefault="00B10697" w:rsidP="00AF53E8">
      <w:pPr>
        <w:spacing w:after="0" w:line="240" w:lineRule="auto"/>
      </w:pPr>
      <w:r>
        <w:separator/>
      </w:r>
    </w:p>
  </w:endnote>
  <w:endnote w:type="continuationSeparator" w:id="0">
    <w:p w14:paraId="41960460" w14:textId="77777777" w:rsidR="00B10697" w:rsidRDefault="00B10697" w:rsidP="00A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69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84A2A" w14:textId="265CC1D9" w:rsidR="007E3CA2" w:rsidRDefault="007E3C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F3B0" w14:textId="78B539C0" w:rsidR="00214CA0" w:rsidRPr="007E3CA2" w:rsidRDefault="007E3CA2" w:rsidP="007E3CA2">
    <w:pPr>
      <w:pStyle w:val="Footer"/>
      <w:rPr>
        <w:sz w:val="18"/>
        <w:szCs w:val="22"/>
      </w:rPr>
    </w:pPr>
    <w:r w:rsidRPr="003727B3">
      <w:rPr>
        <w:sz w:val="18"/>
        <w:szCs w:val="22"/>
      </w:rPr>
      <w:t>2024 TEACHING AWARD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A211" w14:textId="77777777" w:rsidR="00B10697" w:rsidRDefault="00B10697" w:rsidP="00AF53E8">
      <w:pPr>
        <w:spacing w:after="0" w:line="240" w:lineRule="auto"/>
      </w:pPr>
      <w:r>
        <w:separator/>
      </w:r>
    </w:p>
  </w:footnote>
  <w:footnote w:type="continuationSeparator" w:id="0">
    <w:p w14:paraId="171FA0F8" w14:textId="77777777" w:rsidR="00B10697" w:rsidRDefault="00B10697" w:rsidP="00AF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7B37" w14:textId="2737003E" w:rsidR="00AF53E8" w:rsidRPr="00214CA0" w:rsidRDefault="00214CA0">
    <w:pPr>
      <w:pStyle w:val="Header"/>
      <w:rPr>
        <w:rFonts w:ascii="Arial" w:hAnsi="Arial" w:cs="Arial"/>
      </w:rPr>
    </w:pPr>
    <w:r>
      <w:rPr>
        <w:color w:val="8496B0" w:themeColor="text2" w:themeTint="99"/>
        <w:sz w:val="24"/>
        <w:szCs w:val="24"/>
      </w:rPr>
      <w:tab/>
    </w:r>
    <w:r w:rsidRPr="00214CA0">
      <w:rPr>
        <w:rFonts w:ascii="Arial" w:hAnsi="Arial" w:cs="Arial"/>
        <w:sz w:val="18"/>
        <w:szCs w:val="18"/>
      </w:rPr>
      <w:tab/>
      <w:t>First and last name of nominee/Team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C5"/>
    <w:multiLevelType w:val="hybridMultilevel"/>
    <w:tmpl w:val="A89A861A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5C7"/>
    <w:multiLevelType w:val="hybridMultilevel"/>
    <w:tmpl w:val="518CBF0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FAE"/>
    <w:multiLevelType w:val="hybridMultilevel"/>
    <w:tmpl w:val="10AE4C98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67"/>
    <w:multiLevelType w:val="hybridMultilevel"/>
    <w:tmpl w:val="D33C2BDC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0028"/>
    <w:multiLevelType w:val="hybridMultilevel"/>
    <w:tmpl w:val="B8541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7BAF"/>
    <w:multiLevelType w:val="hybridMultilevel"/>
    <w:tmpl w:val="81E219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372"/>
    <w:multiLevelType w:val="hybridMultilevel"/>
    <w:tmpl w:val="1C4003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1E0B"/>
    <w:multiLevelType w:val="hybridMultilevel"/>
    <w:tmpl w:val="A9FE0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1ED7"/>
    <w:multiLevelType w:val="hybridMultilevel"/>
    <w:tmpl w:val="964C7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5072">
    <w:abstractNumId w:val="6"/>
  </w:num>
  <w:num w:numId="2" w16cid:durableId="1597710575">
    <w:abstractNumId w:val="1"/>
  </w:num>
  <w:num w:numId="3" w16cid:durableId="1469009269">
    <w:abstractNumId w:val="3"/>
  </w:num>
  <w:num w:numId="4" w16cid:durableId="1651250883">
    <w:abstractNumId w:val="5"/>
  </w:num>
  <w:num w:numId="5" w16cid:durableId="342170998">
    <w:abstractNumId w:val="0"/>
  </w:num>
  <w:num w:numId="6" w16cid:durableId="1723939557">
    <w:abstractNumId w:val="2"/>
  </w:num>
  <w:num w:numId="7" w16cid:durableId="724373216">
    <w:abstractNumId w:val="8"/>
  </w:num>
  <w:num w:numId="8" w16cid:durableId="708575737">
    <w:abstractNumId w:val="7"/>
  </w:num>
  <w:num w:numId="9" w16cid:durableId="130616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1"/>
    <w:rsid w:val="00002EA6"/>
    <w:rsid w:val="00021061"/>
    <w:rsid w:val="0002356D"/>
    <w:rsid w:val="000A5FA8"/>
    <w:rsid w:val="000E1716"/>
    <w:rsid w:val="0013265A"/>
    <w:rsid w:val="00162054"/>
    <w:rsid w:val="001A0A62"/>
    <w:rsid w:val="00214CA0"/>
    <w:rsid w:val="00215C94"/>
    <w:rsid w:val="002622AA"/>
    <w:rsid w:val="002657B4"/>
    <w:rsid w:val="002F7107"/>
    <w:rsid w:val="00312E98"/>
    <w:rsid w:val="00336030"/>
    <w:rsid w:val="003620FA"/>
    <w:rsid w:val="003727B3"/>
    <w:rsid w:val="00394502"/>
    <w:rsid w:val="00401710"/>
    <w:rsid w:val="00485486"/>
    <w:rsid w:val="004B52A7"/>
    <w:rsid w:val="00607D41"/>
    <w:rsid w:val="00636F7D"/>
    <w:rsid w:val="006D6A84"/>
    <w:rsid w:val="00703DE2"/>
    <w:rsid w:val="00703F0C"/>
    <w:rsid w:val="00716755"/>
    <w:rsid w:val="007E3CA2"/>
    <w:rsid w:val="008C01A5"/>
    <w:rsid w:val="008D12F3"/>
    <w:rsid w:val="008D3173"/>
    <w:rsid w:val="008D67AD"/>
    <w:rsid w:val="009E23BD"/>
    <w:rsid w:val="00AE3C45"/>
    <w:rsid w:val="00AF53E8"/>
    <w:rsid w:val="00B10697"/>
    <w:rsid w:val="00B41FA1"/>
    <w:rsid w:val="00B70AED"/>
    <w:rsid w:val="00C722EE"/>
    <w:rsid w:val="00D556A9"/>
    <w:rsid w:val="00D85333"/>
    <w:rsid w:val="00DB732F"/>
    <w:rsid w:val="00DE5655"/>
    <w:rsid w:val="00E13B4A"/>
    <w:rsid w:val="00EC4B4D"/>
    <w:rsid w:val="00EF2D6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0CB69"/>
  <w15:chartTrackingRefBased/>
  <w15:docId w15:val="{74C27EAC-50B5-41AC-9AFF-1DAE8EC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657B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57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E8"/>
  </w:style>
  <w:style w:type="paragraph" w:styleId="Footer">
    <w:name w:val="footer"/>
    <w:basedOn w:val="Normal"/>
    <w:link w:val="Foot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743</Words>
  <Characters>4440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Spadafora</dc:creator>
  <cp:keywords/>
  <dc:description/>
  <cp:lastModifiedBy>Daniele Patterson</cp:lastModifiedBy>
  <cp:revision>34</cp:revision>
  <dcterms:created xsi:type="dcterms:W3CDTF">2023-06-05T04:59:00Z</dcterms:created>
  <dcterms:modified xsi:type="dcterms:W3CDTF">2024-04-08T22:55:00Z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2023-06-05T06:23:05Z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5465688a-a00a-4b38-9ecf-e734e2ffadc0</vt:lpwstr>
  </property>
  <property fmtid="{D5CDD505-2E9C-101B-9397-08002B2CF9AE}" pid="8" name="MSIP_Label_1b52b3a1-dbcb-41fb-a452-370cf542753f_ContentBits">
    <vt:lpwstr>0</vt:lpwstr>
  </property>
  <property fmtid="{D5CDD505-2E9C-101B-9397-08002B2CF9AE}" pid="9" name="GrammarlyDocumentId">
    <vt:lpwstr>0a7d23a036ed019eac784c4f0a93ac6dc60e914a36bbbc08460d7905d0dcf50f</vt:lpwstr>
  </property>
</Properties>
</file>